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089E3" w14:textId="77777777" w:rsidR="004C744E" w:rsidRPr="004C744E" w:rsidRDefault="004C744E" w:rsidP="00B15BDC">
      <w:pPr>
        <w:spacing w:line="220" w:lineRule="exact"/>
        <w:jc w:val="center"/>
        <w:rPr>
          <w:b/>
          <w:bCs/>
        </w:rPr>
      </w:pPr>
      <w:r w:rsidRPr="004C744E">
        <w:rPr>
          <w:b/>
          <w:bCs/>
        </w:rPr>
        <w:t>Child Passenger Safety Technician Retention Survey – Summary of Findings (2025)</w:t>
      </w:r>
    </w:p>
    <w:p w14:paraId="248BECCC" w14:textId="14DF3EA7" w:rsidR="004C744E" w:rsidRPr="004C744E" w:rsidRDefault="004C744E" w:rsidP="00B15BDC">
      <w:pPr>
        <w:spacing w:line="220" w:lineRule="exact"/>
        <w:rPr>
          <w:sz w:val="20"/>
          <w:szCs w:val="20"/>
        </w:rPr>
      </w:pPr>
      <w:r w:rsidRPr="004C744E">
        <w:rPr>
          <w:b/>
          <w:bCs/>
          <w:sz w:val="22"/>
          <w:szCs w:val="22"/>
        </w:rPr>
        <w:t>Overview</w:t>
      </w:r>
      <w:r w:rsidRPr="004C744E">
        <w:rPr>
          <w:sz w:val="20"/>
          <w:szCs w:val="20"/>
        </w:rPr>
        <w:br/>
        <w:t xml:space="preserve">In an effort to strengthen technician retention and program support, a statewide survey was conducted in 2025 to better understand the experiences, challenges, and needs of Florida’s CPS technicians and instructors. </w:t>
      </w:r>
      <w:r w:rsidRPr="004C744E">
        <w:rPr>
          <w:b/>
          <w:bCs/>
          <w:sz w:val="20"/>
          <w:szCs w:val="20"/>
        </w:rPr>
        <w:t>A total of 17</w:t>
      </w:r>
      <w:r w:rsidR="00746911" w:rsidRPr="00795E98">
        <w:rPr>
          <w:b/>
          <w:bCs/>
          <w:sz w:val="20"/>
          <w:szCs w:val="20"/>
        </w:rPr>
        <w:t>1</w:t>
      </w:r>
      <w:r w:rsidRPr="004C744E">
        <w:rPr>
          <w:b/>
          <w:bCs/>
          <w:sz w:val="20"/>
          <w:szCs w:val="20"/>
        </w:rPr>
        <w:t xml:space="preserve"> responses</w:t>
      </w:r>
      <w:r w:rsidRPr="004C744E">
        <w:rPr>
          <w:sz w:val="20"/>
          <w:szCs w:val="20"/>
        </w:rPr>
        <w:t xml:space="preserve"> were collected, offering balanced input across experience levels, occupations,</w:t>
      </w:r>
      <w:r w:rsidR="00795E98" w:rsidRPr="00795E98">
        <w:rPr>
          <w:sz w:val="20"/>
          <w:szCs w:val="20"/>
        </w:rPr>
        <w:t xml:space="preserve"> CPS activity frequency,</w:t>
      </w:r>
      <w:r w:rsidRPr="004C744E">
        <w:rPr>
          <w:sz w:val="20"/>
          <w:szCs w:val="20"/>
        </w:rPr>
        <w:t xml:space="preserve"> and FDOT districts.</w:t>
      </w:r>
    </w:p>
    <w:p w14:paraId="270811D9" w14:textId="77777777" w:rsidR="004C744E" w:rsidRPr="004C744E" w:rsidRDefault="004C744E" w:rsidP="00B15BDC">
      <w:pPr>
        <w:spacing w:line="220" w:lineRule="exact"/>
        <w:rPr>
          <w:b/>
          <w:bCs/>
          <w:sz w:val="22"/>
          <w:szCs w:val="22"/>
        </w:rPr>
      </w:pPr>
      <w:r w:rsidRPr="004C744E">
        <w:rPr>
          <w:b/>
          <w:bCs/>
          <w:sz w:val="22"/>
          <w:szCs w:val="22"/>
        </w:rPr>
        <w:t>Key Demographics &amp; Engagement</w:t>
      </w:r>
    </w:p>
    <w:p w14:paraId="3408CB46" w14:textId="28CC6820" w:rsidR="004C744E" w:rsidRPr="004C744E" w:rsidRDefault="004C744E" w:rsidP="00B15BDC">
      <w:pPr>
        <w:numPr>
          <w:ilvl w:val="0"/>
          <w:numId w:val="1"/>
        </w:numPr>
        <w:spacing w:line="220" w:lineRule="exact"/>
        <w:rPr>
          <w:sz w:val="20"/>
          <w:szCs w:val="20"/>
        </w:rPr>
      </w:pPr>
      <w:r w:rsidRPr="004C744E">
        <w:rPr>
          <w:b/>
          <w:bCs/>
          <w:sz w:val="20"/>
          <w:szCs w:val="20"/>
        </w:rPr>
        <w:t>Respondent Roles</w:t>
      </w:r>
      <w:r w:rsidRPr="004C744E">
        <w:rPr>
          <w:sz w:val="20"/>
          <w:szCs w:val="20"/>
        </w:rPr>
        <w:t xml:space="preserve">: Majority </w:t>
      </w:r>
      <w:r w:rsidR="00594911" w:rsidRPr="00795E98">
        <w:rPr>
          <w:sz w:val="20"/>
          <w:szCs w:val="20"/>
        </w:rPr>
        <w:t>responses were from</w:t>
      </w:r>
      <w:r w:rsidRPr="004C744E">
        <w:rPr>
          <w:sz w:val="20"/>
          <w:szCs w:val="20"/>
        </w:rPr>
        <w:t xml:space="preserve"> current CPS technicians</w:t>
      </w:r>
      <w:r w:rsidR="00746911" w:rsidRPr="00795E98">
        <w:rPr>
          <w:sz w:val="20"/>
          <w:szCs w:val="20"/>
        </w:rPr>
        <w:t xml:space="preserve"> (130)</w:t>
      </w:r>
      <w:r w:rsidRPr="004C744E">
        <w:rPr>
          <w:sz w:val="20"/>
          <w:szCs w:val="20"/>
        </w:rPr>
        <w:t xml:space="preserve"> and instructors</w:t>
      </w:r>
      <w:r w:rsidR="00746911" w:rsidRPr="00795E98">
        <w:rPr>
          <w:sz w:val="20"/>
          <w:szCs w:val="20"/>
        </w:rPr>
        <w:t xml:space="preserve"> (25)</w:t>
      </w:r>
      <w:r w:rsidRPr="004C744E">
        <w:rPr>
          <w:sz w:val="20"/>
          <w:szCs w:val="20"/>
        </w:rPr>
        <w:t>; 8 were expired</w:t>
      </w:r>
      <w:r w:rsidR="00746911" w:rsidRPr="00795E98">
        <w:rPr>
          <w:sz w:val="20"/>
          <w:szCs w:val="20"/>
        </w:rPr>
        <w:t xml:space="preserve"> technicians</w:t>
      </w:r>
      <w:r w:rsidRPr="00795E98">
        <w:rPr>
          <w:sz w:val="20"/>
          <w:szCs w:val="20"/>
        </w:rPr>
        <w:t xml:space="preserve">, 8 are active </w:t>
      </w:r>
      <w:r w:rsidR="00746911" w:rsidRPr="00795E98">
        <w:rPr>
          <w:sz w:val="20"/>
          <w:szCs w:val="20"/>
        </w:rPr>
        <w:t xml:space="preserve">technician </w:t>
      </w:r>
      <w:r w:rsidRPr="00795E98">
        <w:rPr>
          <w:sz w:val="20"/>
          <w:szCs w:val="20"/>
        </w:rPr>
        <w:t>proxies</w:t>
      </w:r>
      <w:r w:rsidRPr="004C744E">
        <w:rPr>
          <w:sz w:val="20"/>
          <w:szCs w:val="20"/>
        </w:rPr>
        <w:t>.</w:t>
      </w:r>
    </w:p>
    <w:p w14:paraId="506B18AA" w14:textId="77777777" w:rsidR="004C744E" w:rsidRPr="004C744E" w:rsidRDefault="004C744E" w:rsidP="00B15BDC">
      <w:pPr>
        <w:spacing w:line="220" w:lineRule="exact"/>
        <w:rPr>
          <w:b/>
          <w:bCs/>
          <w:sz w:val="22"/>
          <w:szCs w:val="22"/>
        </w:rPr>
      </w:pPr>
      <w:r w:rsidRPr="004C744E">
        <w:rPr>
          <w:b/>
          <w:bCs/>
          <w:sz w:val="22"/>
          <w:szCs w:val="22"/>
        </w:rPr>
        <w:t>Certification &amp; Recertification</w:t>
      </w:r>
    </w:p>
    <w:p w14:paraId="48A2368D" w14:textId="2D147844" w:rsidR="004C744E" w:rsidRPr="004C744E" w:rsidRDefault="004C744E" w:rsidP="00B15BDC">
      <w:pPr>
        <w:numPr>
          <w:ilvl w:val="0"/>
          <w:numId w:val="2"/>
        </w:numPr>
        <w:spacing w:line="220" w:lineRule="exact"/>
        <w:rPr>
          <w:sz w:val="20"/>
          <w:szCs w:val="20"/>
        </w:rPr>
      </w:pPr>
      <w:r w:rsidRPr="004C744E">
        <w:rPr>
          <w:b/>
          <w:bCs/>
          <w:sz w:val="20"/>
          <w:szCs w:val="20"/>
        </w:rPr>
        <w:t>92%</w:t>
      </w:r>
      <w:r w:rsidR="00742F50">
        <w:rPr>
          <w:b/>
          <w:bCs/>
          <w:sz w:val="20"/>
          <w:szCs w:val="20"/>
        </w:rPr>
        <w:t xml:space="preserve"> </w:t>
      </w:r>
      <w:r w:rsidR="00742F50" w:rsidRPr="00742F50">
        <w:rPr>
          <w:sz w:val="20"/>
          <w:szCs w:val="20"/>
        </w:rPr>
        <w:t>of respondents</w:t>
      </w:r>
      <w:r w:rsidRPr="004C744E">
        <w:rPr>
          <w:sz w:val="20"/>
          <w:szCs w:val="20"/>
        </w:rPr>
        <w:t xml:space="preserve"> understand recertification requirements</w:t>
      </w:r>
      <w:r w:rsidR="00746911" w:rsidRPr="00795E98">
        <w:rPr>
          <w:sz w:val="20"/>
          <w:szCs w:val="20"/>
        </w:rPr>
        <w:t xml:space="preserve">, </w:t>
      </w:r>
      <w:r w:rsidRPr="004C744E">
        <w:rPr>
          <w:b/>
          <w:bCs/>
          <w:sz w:val="20"/>
          <w:szCs w:val="20"/>
        </w:rPr>
        <w:t>89%</w:t>
      </w:r>
      <w:r w:rsidRPr="004C744E">
        <w:rPr>
          <w:sz w:val="20"/>
          <w:szCs w:val="20"/>
        </w:rPr>
        <w:t xml:space="preserve"> plan to renew</w:t>
      </w:r>
      <w:r w:rsidR="005626FE">
        <w:rPr>
          <w:sz w:val="20"/>
          <w:szCs w:val="20"/>
        </w:rPr>
        <w:t>.</w:t>
      </w:r>
    </w:p>
    <w:p w14:paraId="14F22BD7" w14:textId="08C5F353" w:rsidR="004C744E" w:rsidRPr="004C744E" w:rsidRDefault="004C744E" w:rsidP="00B15BDC">
      <w:pPr>
        <w:numPr>
          <w:ilvl w:val="0"/>
          <w:numId w:val="2"/>
        </w:numPr>
        <w:spacing w:line="220" w:lineRule="exact"/>
        <w:rPr>
          <w:sz w:val="20"/>
          <w:szCs w:val="20"/>
        </w:rPr>
      </w:pPr>
      <w:r w:rsidRPr="004C744E">
        <w:rPr>
          <w:b/>
          <w:bCs/>
          <w:sz w:val="20"/>
          <w:szCs w:val="20"/>
        </w:rPr>
        <w:t>70%</w:t>
      </w:r>
      <w:r w:rsidR="00742F50">
        <w:rPr>
          <w:b/>
          <w:bCs/>
          <w:sz w:val="20"/>
          <w:szCs w:val="20"/>
        </w:rPr>
        <w:t xml:space="preserve"> </w:t>
      </w:r>
      <w:r w:rsidR="00742F50" w:rsidRPr="00742F50">
        <w:rPr>
          <w:sz w:val="20"/>
          <w:szCs w:val="20"/>
        </w:rPr>
        <w:t>of respondents</w:t>
      </w:r>
      <w:r w:rsidRPr="004C744E">
        <w:rPr>
          <w:sz w:val="20"/>
          <w:szCs w:val="20"/>
        </w:rPr>
        <w:t xml:space="preserve"> report having a </w:t>
      </w:r>
      <w:r w:rsidRPr="004C744E">
        <w:rPr>
          <w:b/>
          <w:bCs/>
          <w:sz w:val="20"/>
          <w:szCs w:val="20"/>
        </w:rPr>
        <w:t>local instructor or proxy</w:t>
      </w:r>
      <w:r w:rsidRPr="004C744E">
        <w:rPr>
          <w:sz w:val="20"/>
          <w:szCs w:val="20"/>
        </w:rPr>
        <w:t xml:space="preserve"> to support</w:t>
      </w:r>
      <w:r w:rsidRPr="00795E98">
        <w:rPr>
          <w:sz w:val="20"/>
          <w:szCs w:val="20"/>
        </w:rPr>
        <w:t xml:space="preserve"> their</w:t>
      </w:r>
      <w:r w:rsidRPr="004C744E">
        <w:rPr>
          <w:sz w:val="20"/>
          <w:szCs w:val="20"/>
        </w:rPr>
        <w:t xml:space="preserve"> recertification</w:t>
      </w:r>
      <w:r w:rsidR="00742F50">
        <w:rPr>
          <w:sz w:val="20"/>
          <w:szCs w:val="20"/>
        </w:rPr>
        <w:t xml:space="preserve"> efforts</w:t>
      </w:r>
      <w:r w:rsidR="005626FE">
        <w:rPr>
          <w:sz w:val="20"/>
          <w:szCs w:val="20"/>
        </w:rPr>
        <w:t>.</w:t>
      </w:r>
    </w:p>
    <w:p w14:paraId="00C7B75B" w14:textId="04826193" w:rsidR="004C744E" w:rsidRPr="004C744E" w:rsidRDefault="00742F50" w:rsidP="00B15BDC">
      <w:pPr>
        <w:numPr>
          <w:ilvl w:val="0"/>
          <w:numId w:val="2"/>
        </w:numPr>
        <w:spacing w:line="220" w:lineRule="exact"/>
        <w:rPr>
          <w:sz w:val="20"/>
          <w:szCs w:val="20"/>
        </w:rPr>
      </w:pPr>
      <w:r>
        <w:rPr>
          <w:sz w:val="20"/>
          <w:szCs w:val="20"/>
        </w:rPr>
        <w:t>8 expired technicians highlighted the following reasons for expiration</w:t>
      </w:r>
      <w:r w:rsidR="00746911" w:rsidRPr="00795E98">
        <w:rPr>
          <w:sz w:val="20"/>
          <w:szCs w:val="20"/>
        </w:rPr>
        <w:t xml:space="preserve">: </w:t>
      </w:r>
      <w:r w:rsidR="00746911" w:rsidRPr="00446985">
        <w:rPr>
          <w:b/>
          <w:bCs/>
          <w:sz w:val="20"/>
          <w:szCs w:val="20"/>
        </w:rPr>
        <w:t>i</w:t>
      </w:r>
      <w:r w:rsidR="004C744E" w:rsidRPr="004C744E">
        <w:rPr>
          <w:b/>
          <w:bCs/>
          <w:sz w:val="20"/>
          <w:szCs w:val="20"/>
        </w:rPr>
        <w:t>nsufficient</w:t>
      </w:r>
      <w:r w:rsidR="004C744E" w:rsidRPr="00446985">
        <w:rPr>
          <w:b/>
          <w:bCs/>
          <w:sz w:val="20"/>
          <w:szCs w:val="20"/>
        </w:rPr>
        <w:t xml:space="preserve"> access to</w:t>
      </w:r>
      <w:r w:rsidR="004C744E" w:rsidRPr="004C744E">
        <w:rPr>
          <w:b/>
          <w:bCs/>
          <w:sz w:val="20"/>
          <w:szCs w:val="20"/>
        </w:rPr>
        <w:t xml:space="preserve"> seat check </w:t>
      </w:r>
      <w:r w:rsidR="00746911" w:rsidRPr="00446985">
        <w:rPr>
          <w:b/>
          <w:bCs/>
          <w:sz w:val="20"/>
          <w:szCs w:val="20"/>
        </w:rPr>
        <w:t>signoffs, t</w:t>
      </w:r>
      <w:r w:rsidR="004C744E" w:rsidRPr="004C744E">
        <w:rPr>
          <w:b/>
          <w:bCs/>
          <w:sz w:val="20"/>
          <w:szCs w:val="20"/>
        </w:rPr>
        <w:t>ime commitment for recertification</w:t>
      </w:r>
      <w:r w:rsidR="00746911" w:rsidRPr="00446985">
        <w:rPr>
          <w:b/>
          <w:bCs/>
          <w:sz w:val="20"/>
          <w:szCs w:val="20"/>
        </w:rPr>
        <w:t xml:space="preserve">, </w:t>
      </w:r>
      <w:r w:rsidR="00B15BDC" w:rsidRPr="00B15BDC">
        <w:rPr>
          <w:sz w:val="20"/>
          <w:szCs w:val="20"/>
        </w:rPr>
        <w:t>and</w:t>
      </w:r>
      <w:r w:rsidR="00B15BDC">
        <w:rPr>
          <w:b/>
          <w:bCs/>
          <w:sz w:val="20"/>
          <w:szCs w:val="20"/>
        </w:rPr>
        <w:t xml:space="preserve"> </w:t>
      </w:r>
      <w:r w:rsidR="00746911" w:rsidRPr="00446985">
        <w:rPr>
          <w:b/>
          <w:bCs/>
          <w:sz w:val="20"/>
          <w:szCs w:val="20"/>
        </w:rPr>
        <w:t>c</w:t>
      </w:r>
      <w:r w:rsidR="004C744E" w:rsidRPr="004C744E">
        <w:rPr>
          <w:b/>
          <w:bCs/>
          <w:sz w:val="20"/>
          <w:szCs w:val="20"/>
        </w:rPr>
        <w:t>hange in job responsibilities</w:t>
      </w:r>
      <w:r w:rsidR="005626FE">
        <w:rPr>
          <w:b/>
          <w:bCs/>
          <w:sz w:val="20"/>
          <w:szCs w:val="20"/>
        </w:rPr>
        <w:t>.</w:t>
      </w:r>
    </w:p>
    <w:p w14:paraId="71160C55" w14:textId="523DC74C" w:rsidR="004C744E" w:rsidRPr="004C744E" w:rsidRDefault="004C744E" w:rsidP="00B15BDC">
      <w:pPr>
        <w:numPr>
          <w:ilvl w:val="0"/>
          <w:numId w:val="2"/>
        </w:numPr>
        <w:spacing w:line="220" w:lineRule="exact"/>
        <w:rPr>
          <w:sz w:val="20"/>
          <w:szCs w:val="20"/>
        </w:rPr>
      </w:pPr>
      <w:r w:rsidRPr="004C744E">
        <w:rPr>
          <w:sz w:val="20"/>
          <w:szCs w:val="20"/>
        </w:rPr>
        <w:t xml:space="preserve">Encouragingly, </w:t>
      </w:r>
      <w:r w:rsidRPr="004C744E">
        <w:rPr>
          <w:b/>
          <w:bCs/>
          <w:sz w:val="20"/>
          <w:szCs w:val="20"/>
        </w:rPr>
        <w:t>6 of</w:t>
      </w:r>
      <w:r w:rsidR="00B15BDC">
        <w:rPr>
          <w:b/>
          <w:bCs/>
          <w:sz w:val="20"/>
          <w:szCs w:val="20"/>
        </w:rPr>
        <w:t xml:space="preserve"> those</w:t>
      </w:r>
      <w:r w:rsidRPr="004C744E">
        <w:rPr>
          <w:b/>
          <w:bCs/>
          <w:sz w:val="20"/>
          <w:szCs w:val="20"/>
        </w:rPr>
        <w:t xml:space="preserve"> 8 expired techs</w:t>
      </w:r>
      <w:r w:rsidRPr="004C744E">
        <w:rPr>
          <w:sz w:val="20"/>
          <w:szCs w:val="20"/>
        </w:rPr>
        <w:t xml:space="preserve"> expressed interest in a </w:t>
      </w:r>
      <w:r w:rsidRPr="004C744E">
        <w:rPr>
          <w:b/>
          <w:bCs/>
          <w:sz w:val="20"/>
          <w:szCs w:val="20"/>
        </w:rPr>
        <w:t>recertification course</w:t>
      </w:r>
      <w:r w:rsidR="005626FE">
        <w:rPr>
          <w:b/>
          <w:bCs/>
          <w:sz w:val="20"/>
          <w:szCs w:val="20"/>
        </w:rPr>
        <w:t>.</w:t>
      </w:r>
    </w:p>
    <w:p w14:paraId="75E40FF9" w14:textId="77777777" w:rsidR="004C744E" w:rsidRPr="004C744E" w:rsidRDefault="004C744E" w:rsidP="00B15BDC">
      <w:pPr>
        <w:spacing w:line="220" w:lineRule="exact"/>
        <w:rPr>
          <w:b/>
          <w:bCs/>
          <w:sz w:val="22"/>
          <w:szCs w:val="22"/>
        </w:rPr>
      </w:pPr>
      <w:r w:rsidRPr="004C744E">
        <w:rPr>
          <w:b/>
          <w:bCs/>
          <w:sz w:val="22"/>
          <w:szCs w:val="22"/>
        </w:rPr>
        <w:t>Communications &amp; Training</w:t>
      </w:r>
    </w:p>
    <w:p w14:paraId="4945CC0D" w14:textId="38D78590" w:rsidR="004C744E" w:rsidRPr="004C744E" w:rsidRDefault="004C744E" w:rsidP="00B15BDC">
      <w:pPr>
        <w:numPr>
          <w:ilvl w:val="0"/>
          <w:numId w:val="3"/>
        </w:numPr>
        <w:spacing w:line="220" w:lineRule="exact"/>
        <w:rPr>
          <w:sz w:val="20"/>
          <w:szCs w:val="20"/>
        </w:rPr>
      </w:pPr>
      <w:r w:rsidRPr="004C744E">
        <w:rPr>
          <w:b/>
          <w:bCs/>
          <w:sz w:val="20"/>
          <w:szCs w:val="20"/>
        </w:rPr>
        <w:t>Half</w:t>
      </w:r>
      <w:r w:rsidRPr="00795E98">
        <w:rPr>
          <w:sz w:val="20"/>
          <w:szCs w:val="20"/>
        </w:rPr>
        <w:t xml:space="preserve"> of the respondents</w:t>
      </w:r>
      <w:r w:rsidRPr="004C744E">
        <w:rPr>
          <w:sz w:val="20"/>
          <w:szCs w:val="20"/>
        </w:rPr>
        <w:t xml:space="preserve"> </w:t>
      </w:r>
      <w:r w:rsidRPr="004C744E">
        <w:rPr>
          <w:b/>
          <w:bCs/>
          <w:sz w:val="20"/>
          <w:szCs w:val="20"/>
        </w:rPr>
        <w:t>received communication</w:t>
      </w:r>
      <w:r w:rsidRPr="00446985">
        <w:rPr>
          <w:b/>
          <w:bCs/>
          <w:sz w:val="20"/>
          <w:szCs w:val="20"/>
        </w:rPr>
        <w:t>s</w:t>
      </w:r>
      <w:r w:rsidRPr="004C744E">
        <w:rPr>
          <w:sz w:val="20"/>
          <w:szCs w:val="20"/>
        </w:rPr>
        <w:t xml:space="preserve"> from a </w:t>
      </w:r>
      <w:r w:rsidRPr="00795E98">
        <w:rPr>
          <w:sz w:val="20"/>
          <w:szCs w:val="20"/>
        </w:rPr>
        <w:t xml:space="preserve">local </w:t>
      </w:r>
      <w:r w:rsidR="00742F50">
        <w:rPr>
          <w:sz w:val="20"/>
          <w:szCs w:val="20"/>
        </w:rPr>
        <w:t>mentor</w:t>
      </w:r>
      <w:r w:rsidRPr="00795E98">
        <w:rPr>
          <w:sz w:val="20"/>
          <w:szCs w:val="20"/>
        </w:rPr>
        <w:t xml:space="preserve"> (instructor or proxy) </w:t>
      </w:r>
      <w:r w:rsidR="00742F50">
        <w:rPr>
          <w:sz w:val="20"/>
          <w:szCs w:val="20"/>
        </w:rPr>
        <w:t>after earning their certification</w:t>
      </w:r>
      <w:r w:rsidR="005626FE">
        <w:rPr>
          <w:sz w:val="20"/>
          <w:szCs w:val="20"/>
        </w:rPr>
        <w:t>.</w:t>
      </w:r>
    </w:p>
    <w:p w14:paraId="15B1EDA9" w14:textId="0BEDB222" w:rsidR="004C744E" w:rsidRPr="004C744E" w:rsidRDefault="004C744E" w:rsidP="00B15BDC">
      <w:pPr>
        <w:numPr>
          <w:ilvl w:val="0"/>
          <w:numId w:val="3"/>
        </w:numPr>
        <w:spacing w:line="220" w:lineRule="exact"/>
        <w:rPr>
          <w:sz w:val="20"/>
          <w:szCs w:val="20"/>
        </w:rPr>
      </w:pPr>
      <w:r w:rsidRPr="004C744E">
        <w:rPr>
          <w:b/>
          <w:bCs/>
          <w:sz w:val="20"/>
          <w:szCs w:val="20"/>
        </w:rPr>
        <w:t>56%</w:t>
      </w:r>
      <w:r w:rsidR="004C326E">
        <w:rPr>
          <w:b/>
          <w:bCs/>
          <w:sz w:val="20"/>
          <w:szCs w:val="20"/>
        </w:rPr>
        <w:t xml:space="preserve"> </w:t>
      </w:r>
      <w:r w:rsidR="004C326E" w:rsidRPr="004C326E">
        <w:rPr>
          <w:sz w:val="20"/>
          <w:szCs w:val="20"/>
        </w:rPr>
        <w:t>of respondents</w:t>
      </w:r>
      <w:r w:rsidRPr="004C326E">
        <w:rPr>
          <w:sz w:val="20"/>
          <w:szCs w:val="20"/>
        </w:rPr>
        <w:t xml:space="preserve"> </w:t>
      </w:r>
      <w:r w:rsidRPr="004C744E">
        <w:rPr>
          <w:sz w:val="20"/>
          <w:szCs w:val="20"/>
        </w:rPr>
        <w:t xml:space="preserve">read the </w:t>
      </w:r>
      <w:r w:rsidRPr="004C744E">
        <w:rPr>
          <w:b/>
          <w:bCs/>
          <w:sz w:val="20"/>
          <w:szCs w:val="20"/>
        </w:rPr>
        <w:t>CPS E-News</w:t>
      </w:r>
      <w:r w:rsidR="005626FE">
        <w:rPr>
          <w:b/>
          <w:bCs/>
          <w:sz w:val="20"/>
          <w:szCs w:val="20"/>
        </w:rPr>
        <w:t>.</w:t>
      </w:r>
    </w:p>
    <w:p w14:paraId="555A9680" w14:textId="0A341A9D" w:rsidR="004C744E" w:rsidRPr="004C744E" w:rsidRDefault="004C744E" w:rsidP="00B15BDC">
      <w:pPr>
        <w:numPr>
          <w:ilvl w:val="0"/>
          <w:numId w:val="3"/>
        </w:numPr>
        <w:spacing w:line="220" w:lineRule="exact"/>
        <w:rPr>
          <w:sz w:val="20"/>
          <w:szCs w:val="20"/>
        </w:rPr>
      </w:pPr>
      <w:r w:rsidRPr="004C744E">
        <w:rPr>
          <w:b/>
          <w:bCs/>
          <w:sz w:val="20"/>
          <w:szCs w:val="20"/>
        </w:rPr>
        <w:t>26%</w:t>
      </w:r>
      <w:r w:rsidR="004C326E">
        <w:rPr>
          <w:b/>
          <w:bCs/>
          <w:sz w:val="20"/>
          <w:szCs w:val="20"/>
        </w:rPr>
        <w:t xml:space="preserve"> </w:t>
      </w:r>
      <w:r w:rsidR="004C326E" w:rsidRPr="004C326E">
        <w:rPr>
          <w:sz w:val="20"/>
          <w:szCs w:val="20"/>
        </w:rPr>
        <w:t>of respondents</w:t>
      </w:r>
      <w:r w:rsidRPr="004C744E">
        <w:rPr>
          <w:sz w:val="20"/>
          <w:szCs w:val="20"/>
        </w:rPr>
        <w:t xml:space="preserve"> attended a </w:t>
      </w:r>
      <w:r w:rsidRPr="004C744E">
        <w:rPr>
          <w:b/>
          <w:bCs/>
          <w:sz w:val="20"/>
          <w:szCs w:val="20"/>
        </w:rPr>
        <w:t>CPS orientation</w:t>
      </w:r>
      <w:r w:rsidRPr="00795E98">
        <w:rPr>
          <w:sz w:val="20"/>
          <w:szCs w:val="20"/>
        </w:rPr>
        <w:t xml:space="preserve"> or </w:t>
      </w:r>
      <w:r w:rsidRPr="00795E98">
        <w:rPr>
          <w:b/>
          <w:bCs/>
          <w:sz w:val="20"/>
          <w:szCs w:val="20"/>
        </w:rPr>
        <w:t>NDCF Training</w:t>
      </w:r>
      <w:r w:rsidR="005626FE">
        <w:rPr>
          <w:b/>
          <w:bCs/>
          <w:sz w:val="20"/>
          <w:szCs w:val="20"/>
        </w:rPr>
        <w:t>.</w:t>
      </w:r>
    </w:p>
    <w:p w14:paraId="07DE515B" w14:textId="1A47C748" w:rsidR="004C744E" w:rsidRPr="004C744E" w:rsidRDefault="004C744E" w:rsidP="00B15BDC">
      <w:pPr>
        <w:numPr>
          <w:ilvl w:val="0"/>
          <w:numId w:val="3"/>
        </w:numPr>
        <w:spacing w:line="220" w:lineRule="exact"/>
        <w:rPr>
          <w:sz w:val="20"/>
          <w:szCs w:val="20"/>
        </w:rPr>
      </w:pPr>
      <w:r w:rsidRPr="004C744E">
        <w:rPr>
          <w:sz w:val="20"/>
          <w:szCs w:val="20"/>
        </w:rPr>
        <w:t>Most</w:t>
      </w:r>
      <w:r w:rsidR="00446985">
        <w:rPr>
          <w:sz w:val="20"/>
          <w:szCs w:val="20"/>
        </w:rPr>
        <w:t xml:space="preserve"> technicians</w:t>
      </w:r>
      <w:r w:rsidRPr="004C744E">
        <w:rPr>
          <w:sz w:val="20"/>
          <w:szCs w:val="20"/>
        </w:rPr>
        <w:t xml:space="preserve"> receive reminders from both Safe Kids and </w:t>
      </w:r>
      <w:r w:rsidR="004C326E" w:rsidRPr="004C744E">
        <w:rPr>
          <w:sz w:val="20"/>
          <w:szCs w:val="20"/>
        </w:rPr>
        <w:t>OPRC,</w:t>
      </w:r>
      <w:r w:rsidR="003F78F7" w:rsidRPr="00446985">
        <w:rPr>
          <w:sz w:val="20"/>
          <w:szCs w:val="20"/>
        </w:rPr>
        <w:t xml:space="preserve"> </w:t>
      </w:r>
      <w:r w:rsidR="003F78F7" w:rsidRPr="00795E98">
        <w:rPr>
          <w:sz w:val="20"/>
          <w:szCs w:val="20"/>
        </w:rPr>
        <w:t>but some reminders still fall through the cracks.</w:t>
      </w:r>
      <w:r w:rsidR="003F78F7" w:rsidRPr="00795E98">
        <w:rPr>
          <w:b/>
          <w:bCs/>
          <w:sz w:val="20"/>
          <w:szCs w:val="20"/>
        </w:rPr>
        <w:t xml:space="preserve"> </w:t>
      </w:r>
      <w:r w:rsidR="004C326E">
        <w:rPr>
          <w:b/>
          <w:bCs/>
          <w:sz w:val="20"/>
          <w:szCs w:val="20"/>
        </w:rPr>
        <w:t>Help your peers keep their</w:t>
      </w:r>
      <w:r w:rsidR="003F78F7" w:rsidRPr="00795E98">
        <w:rPr>
          <w:b/>
          <w:bCs/>
          <w:sz w:val="20"/>
          <w:szCs w:val="20"/>
        </w:rPr>
        <w:t xml:space="preserve"> Safe Kids profile email address up to date. </w:t>
      </w:r>
    </w:p>
    <w:p w14:paraId="76E3C7F4" w14:textId="77777777" w:rsidR="004C744E" w:rsidRPr="004C744E" w:rsidRDefault="004C744E" w:rsidP="00B15BDC">
      <w:pPr>
        <w:spacing w:line="220" w:lineRule="exact"/>
        <w:rPr>
          <w:b/>
          <w:bCs/>
          <w:sz w:val="22"/>
          <w:szCs w:val="22"/>
        </w:rPr>
      </w:pPr>
      <w:r w:rsidRPr="004C744E">
        <w:rPr>
          <w:b/>
          <w:bCs/>
          <w:sz w:val="22"/>
          <w:szCs w:val="22"/>
        </w:rPr>
        <w:t>Program Activity &amp; Reach</w:t>
      </w:r>
    </w:p>
    <w:p w14:paraId="47BE4659" w14:textId="1F0D7D84" w:rsidR="00795E98" w:rsidRPr="00795E98" w:rsidRDefault="004C744E" w:rsidP="00B15BDC">
      <w:pPr>
        <w:numPr>
          <w:ilvl w:val="0"/>
          <w:numId w:val="4"/>
        </w:numPr>
        <w:spacing w:line="220" w:lineRule="exact"/>
        <w:rPr>
          <w:sz w:val="20"/>
          <w:szCs w:val="20"/>
        </w:rPr>
      </w:pPr>
      <w:r w:rsidRPr="004C744E">
        <w:rPr>
          <w:b/>
          <w:bCs/>
          <w:sz w:val="20"/>
          <w:szCs w:val="20"/>
        </w:rPr>
        <w:t>40%</w:t>
      </w:r>
      <w:r w:rsidR="004C326E">
        <w:rPr>
          <w:b/>
          <w:bCs/>
          <w:sz w:val="20"/>
          <w:szCs w:val="20"/>
        </w:rPr>
        <w:t xml:space="preserve"> </w:t>
      </w:r>
      <w:r w:rsidR="004C326E" w:rsidRPr="004C326E">
        <w:rPr>
          <w:sz w:val="20"/>
          <w:szCs w:val="20"/>
        </w:rPr>
        <w:t>of respondents</w:t>
      </w:r>
      <w:r w:rsidRPr="004C744E">
        <w:rPr>
          <w:sz w:val="20"/>
          <w:szCs w:val="20"/>
        </w:rPr>
        <w:t xml:space="preserve"> are affiliated with a </w:t>
      </w:r>
      <w:r w:rsidRPr="004C744E">
        <w:rPr>
          <w:b/>
          <w:bCs/>
          <w:sz w:val="20"/>
          <w:szCs w:val="20"/>
        </w:rPr>
        <w:t>fitting station</w:t>
      </w:r>
    </w:p>
    <w:p w14:paraId="56EB1D35" w14:textId="503621DF" w:rsidR="004C744E" w:rsidRPr="004C744E" w:rsidRDefault="004C744E" w:rsidP="00B15BDC">
      <w:pPr>
        <w:spacing w:line="220" w:lineRule="exact"/>
        <w:ind w:left="720"/>
        <w:rPr>
          <w:sz w:val="20"/>
          <w:szCs w:val="20"/>
        </w:rPr>
      </w:pPr>
      <w:r w:rsidRPr="004C744E">
        <w:rPr>
          <w:sz w:val="20"/>
          <w:szCs w:val="20"/>
        </w:rPr>
        <w:t xml:space="preserve">Of those, </w:t>
      </w:r>
      <w:r w:rsidR="00594911" w:rsidRPr="00795E98">
        <w:rPr>
          <w:b/>
          <w:bCs/>
          <w:sz w:val="20"/>
          <w:szCs w:val="20"/>
        </w:rPr>
        <w:t>around half</w:t>
      </w:r>
      <w:r w:rsidRPr="004C744E">
        <w:rPr>
          <w:sz w:val="20"/>
          <w:szCs w:val="20"/>
        </w:rPr>
        <w:t xml:space="preserve"> serve </w:t>
      </w:r>
      <w:r w:rsidR="00594911" w:rsidRPr="00795E98">
        <w:rPr>
          <w:b/>
          <w:bCs/>
          <w:sz w:val="20"/>
          <w:szCs w:val="20"/>
        </w:rPr>
        <w:t>over 75 caregivers</w:t>
      </w:r>
      <w:r w:rsidRPr="004C744E">
        <w:rPr>
          <w:b/>
          <w:bCs/>
          <w:sz w:val="20"/>
          <w:szCs w:val="20"/>
        </w:rPr>
        <w:t xml:space="preserve"> </w:t>
      </w:r>
      <w:r w:rsidR="00594911" w:rsidRPr="00795E98">
        <w:rPr>
          <w:b/>
          <w:bCs/>
          <w:sz w:val="20"/>
          <w:szCs w:val="20"/>
        </w:rPr>
        <w:t>annually,</w:t>
      </w:r>
      <w:r w:rsidR="003F78F7" w:rsidRPr="00795E98">
        <w:rPr>
          <w:b/>
          <w:bCs/>
          <w:sz w:val="20"/>
          <w:szCs w:val="20"/>
        </w:rPr>
        <w:t xml:space="preserve"> </w:t>
      </w:r>
      <w:r w:rsidR="003F78F7" w:rsidRPr="00795E98">
        <w:rPr>
          <w:sz w:val="20"/>
          <w:szCs w:val="20"/>
        </w:rPr>
        <w:t>signaling a strong community resource.</w:t>
      </w:r>
    </w:p>
    <w:p w14:paraId="7D8970F9" w14:textId="55C5394D" w:rsidR="004C744E" w:rsidRPr="004C744E" w:rsidRDefault="004C744E" w:rsidP="00B15BDC">
      <w:pPr>
        <w:numPr>
          <w:ilvl w:val="0"/>
          <w:numId w:val="4"/>
        </w:numPr>
        <w:spacing w:line="220" w:lineRule="exact"/>
        <w:rPr>
          <w:sz w:val="20"/>
          <w:szCs w:val="20"/>
        </w:rPr>
      </w:pPr>
      <w:r w:rsidRPr="004C744E">
        <w:rPr>
          <w:b/>
          <w:bCs/>
          <w:sz w:val="20"/>
          <w:szCs w:val="20"/>
        </w:rPr>
        <w:t>50%</w:t>
      </w:r>
      <w:r w:rsidR="004C326E">
        <w:rPr>
          <w:b/>
          <w:bCs/>
          <w:sz w:val="20"/>
          <w:szCs w:val="20"/>
        </w:rPr>
        <w:t xml:space="preserve"> </w:t>
      </w:r>
      <w:r w:rsidR="004C326E" w:rsidRPr="004C326E">
        <w:rPr>
          <w:sz w:val="20"/>
          <w:szCs w:val="20"/>
        </w:rPr>
        <w:t>of respondents</w:t>
      </w:r>
      <w:r w:rsidRPr="004C744E">
        <w:rPr>
          <w:sz w:val="20"/>
          <w:szCs w:val="20"/>
        </w:rPr>
        <w:t xml:space="preserve"> </w:t>
      </w:r>
      <w:r w:rsidR="003F78F7" w:rsidRPr="00795E98">
        <w:rPr>
          <w:sz w:val="20"/>
          <w:szCs w:val="20"/>
        </w:rPr>
        <w:t xml:space="preserve">reported </w:t>
      </w:r>
      <w:r w:rsidRPr="004C744E">
        <w:rPr>
          <w:sz w:val="20"/>
          <w:szCs w:val="20"/>
        </w:rPr>
        <w:t>stor</w:t>
      </w:r>
      <w:r w:rsidR="003F78F7" w:rsidRPr="00795E98">
        <w:rPr>
          <w:sz w:val="20"/>
          <w:szCs w:val="20"/>
        </w:rPr>
        <w:t>ing</w:t>
      </w:r>
      <w:r w:rsidRPr="004C744E">
        <w:rPr>
          <w:sz w:val="20"/>
          <w:szCs w:val="20"/>
        </w:rPr>
        <w:t xml:space="preserve"> car seats on-site</w:t>
      </w:r>
      <w:r w:rsidR="003F78F7" w:rsidRPr="00795E98">
        <w:rPr>
          <w:sz w:val="20"/>
          <w:szCs w:val="20"/>
        </w:rPr>
        <w:t xml:space="preserve"> for families in need</w:t>
      </w:r>
      <w:r w:rsidR="005626FE">
        <w:rPr>
          <w:sz w:val="20"/>
          <w:szCs w:val="20"/>
        </w:rPr>
        <w:t>.</w:t>
      </w:r>
    </w:p>
    <w:p w14:paraId="1CC005E8" w14:textId="6A693210" w:rsidR="004C744E" w:rsidRPr="004C744E" w:rsidRDefault="004C744E" w:rsidP="00B15BDC">
      <w:pPr>
        <w:spacing w:line="220" w:lineRule="exact"/>
        <w:rPr>
          <w:b/>
          <w:bCs/>
          <w:sz w:val="22"/>
          <w:szCs w:val="22"/>
        </w:rPr>
      </w:pPr>
      <w:r w:rsidRPr="004C744E">
        <w:rPr>
          <w:b/>
          <w:bCs/>
          <w:sz w:val="22"/>
          <w:szCs w:val="22"/>
        </w:rPr>
        <w:t>Challenges</w:t>
      </w:r>
      <w:r w:rsidR="00742F50">
        <w:rPr>
          <w:b/>
          <w:bCs/>
          <w:sz w:val="22"/>
          <w:szCs w:val="22"/>
        </w:rPr>
        <w:t>, Successes,</w:t>
      </w:r>
      <w:r w:rsidRPr="004C744E">
        <w:rPr>
          <w:b/>
          <w:bCs/>
          <w:sz w:val="22"/>
          <w:szCs w:val="22"/>
        </w:rPr>
        <w:t xml:space="preserve"> &amp; Barriers</w:t>
      </w:r>
    </w:p>
    <w:p w14:paraId="32E09EFD" w14:textId="2BD8D8D2" w:rsidR="004C744E" w:rsidRDefault="004C744E" w:rsidP="00B15BDC">
      <w:pPr>
        <w:numPr>
          <w:ilvl w:val="0"/>
          <w:numId w:val="5"/>
        </w:numPr>
        <w:spacing w:line="220" w:lineRule="exact"/>
        <w:rPr>
          <w:sz w:val="20"/>
          <w:szCs w:val="20"/>
        </w:rPr>
      </w:pPr>
      <w:r w:rsidRPr="004C744E">
        <w:rPr>
          <w:b/>
          <w:bCs/>
          <w:sz w:val="20"/>
          <w:szCs w:val="20"/>
        </w:rPr>
        <w:t>Top Challenges</w:t>
      </w:r>
      <w:r w:rsidRPr="004C744E">
        <w:rPr>
          <w:sz w:val="20"/>
          <w:szCs w:val="20"/>
        </w:rPr>
        <w:t xml:space="preserve"> in hosting seat checks/events:</w:t>
      </w:r>
      <w:r w:rsidR="00795E98" w:rsidRPr="00795E98">
        <w:rPr>
          <w:sz w:val="20"/>
          <w:szCs w:val="20"/>
        </w:rPr>
        <w:t xml:space="preserve"> </w:t>
      </w:r>
      <w:r w:rsidRPr="004C744E">
        <w:rPr>
          <w:b/>
          <w:bCs/>
          <w:sz w:val="20"/>
          <w:szCs w:val="20"/>
        </w:rPr>
        <w:t>Public engagement</w:t>
      </w:r>
      <w:r w:rsidR="00594911" w:rsidRPr="00795E98">
        <w:rPr>
          <w:b/>
          <w:bCs/>
          <w:sz w:val="20"/>
          <w:szCs w:val="20"/>
        </w:rPr>
        <w:t xml:space="preserve"> </w:t>
      </w:r>
      <w:r w:rsidR="00594911" w:rsidRPr="00795E98">
        <w:rPr>
          <w:sz w:val="20"/>
          <w:szCs w:val="20"/>
        </w:rPr>
        <w:t>(low turnout, difficulty reaching diverse populations)</w:t>
      </w:r>
      <w:r w:rsidRPr="00795E98">
        <w:rPr>
          <w:sz w:val="20"/>
          <w:szCs w:val="20"/>
        </w:rPr>
        <w:t xml:space="preserve"> and </w:t>
      </w:r>
      <w:r w:rsidRPr="004C744E">
        <w:rPr>
          <w:b/>
          <w:bCs/>
          <w:sz w:val="20"/>
          <w:szCs w:val="20"/>
        </w:rPr>
        <w:t>Event logistics</w:t>
      </w:r>
      <w:r w:rsidR="00594911" w:rsidRPr="00795E98">
        <w:rPr>
          <w:sz w:val="20"/>
          <w:szCs w:val="20"/>
        </w:rPr>
        <w:t xml:space="preserve"> (location, volunteers, technicians, scheduling)</w:t>
      </w:r>
    </w:p>
    <w:p w14:paraId="25077690" w14:textId="3556B849" w:rsidR="005A0FB3" w:rsidRDefault="005A0FB3" w:rsidP="00B15BDC">
      <w:pPr>
        <w:numPr>
          <w:ilvl w:val="0"/>
          <w:numId w:val="5"/>
        </w:numPr>
        <w:spacing w:line="220" w:lineRule="exact"/>
        <w:rPr>
          <w:sz w:val="20"/>
          <w:szCs w:val="20"/>
        </w:rPr>
      </w:pPr>
      <w:r>
        <w:rPr>
          <w:b/>
          <w:bCs/>
          <w:sz w:val="20"/>
          <w:szCs w:val="20"/>
        </w:rPr>
        <w:t xml:space="preserve">Over half </w:t>
      </w:r>
      <w:r w:rsidRPr="005A0FB3">
        <w:rPr>
          <w:sz w:val="20"/>
          <w:szCs w:val="20"/>
        </w:rPr>
        <w:t xml:space="preserve">of the respondents reported being involved in activities that require their certification </w:t>
      </w:r>
      <w:r w:rsidRPr="005A0FB3">
        <w:rPr>
          <w:b/>
          <w:bCs/>
          <w:sz w:val="20"/>
          <w:szCs w:val="20"/>
        </w:rPr>
        <w:t>weekly</w:t>
      </w:r>
      <w:r w:rsidRPr="005A0FB3">
        <w:rPr>
          <w:sz w:val="20"/>
          <w:szCs w:val="20"/>
        </w:rPr>
        <w:t xml:space="preserve"> or </w:t>
      </w:r>
      <w:r w:rsidRPr="005A0FB3">
        <w:rPr>
          <w:b/>
          <w:bCs/>
          <w:sz w:val="20"/>
          <w:szCs w:val="20"/>
        </w:rPr>
        <w:t>monthly</w:t>
      </w:r>
      <w:r w:rsidRPr="005A0FB3">
        <w:rPr>
          <w:sz w:val="20"/>
          <w:szCs w:val="20"/>
        </w:rPr>
        <w:t>. Keep up the great work!</w:t>
      </w:r>
    </w:p>
    <w:p w14:paraId="27538FFF" w14:textId="29674AAB" w:rsidR="005A0FB3" w:rsidRPr="004C744E" w:rsidRDefault="005A0FB3" w:rsidP="00B15BDC">
      <w:pPr>
        <w:numPr>
          <w:ilvl w:val="0"/>
          <w:numId w:val="5"/>
        </w:numPr>
        <w:spacing w:line="220" w:lineRule="exact"/>
        <w:rPr>
          <w:sz w:val="20"/>
          <w:szCs w:val="20"/>
        </w:rPr>
      </w:pPr>
      <w:r>
        <w:rPr>
          <w:b/>
          <w:bCs/>
          <w:sz w:val="20"/>
          <w:szCs w:val="20"/>
        </w:rPr>
        <w:t xml:space="preserve">Over half </w:t>
      </w:r>
      <w:r w:rsidRPr="005A0FB3">
        <w:rPr>
          <w:sz w:val="20"/>
          <w:szCs w:val="20"/>
        </w:rPr>
        <w:t>of the respondents also reported</w:t>
      </w:r>
      <w:r>
        <w:rPr>
          <w:sz w:val="20"/>
          <w:szCs w:val="20"/>
        </w:rPr>
        <w:t xml:space="preserve"> providing</w:t>
      </w:r>
      <w:r w:rsidRPr="005A0FB3">
        <w:rPr>
          <w:sz w:val="20"/>
          <w:szCs w:val="20"/>
        </w:rPr>
        <w:t xml:space="preserve"> </w:t>
      </w:r>
      <w:r w:rsidRPr="005A0FB3">
        <w:rPr>
          <w:b/>
          <w:bCs/>
          <w:sz w:val="20"/>
          <w:szCs w:val="20"/>
        </w:rPr>
        <w:t>outreach</w:t>
      </w:r>
      <w:r w:rsidRPr="005A0FB3">
        <w:rPr>
          <w:sz w:val="20"/>
          <w:szCs w:val="20"/>
        </w:rPr>
        <w:t xml:space="preserve"> and </w:t>
      </w:r>
      <w:r w:rsidRPr="005A0FB3">
        <w:rPr>
          <w:b/>
          <w:bCs/>
          <w:sz w:val="20"/>
          <w:szCs w:val="20"/>
        </w:rPr>
        <w:t>education</w:t>
      </w:r>
      <w:r w:rsidRPr="005A0FB3">
        <w:rPr>
          <w:sz w:val="20"/>
          <w:szCs w:val="20"/>
        </w:rPr>
        <w:t xml:space="preserve"> to low use populations.</w:t>
      </w:r>
    </w:p>
    <w:p w14:paraId="6E400BB3" w14:textId="4A5C6616" w:rsidR="004C744E" w:rsidRPr="004C744E" w:rsidRDefault="004C744E" w:rsidP="00B15BDC">
      <w:pPr>
        <w:numPr>
          <w:ilvl w:val="0"/>
          <w:numId w:val="5"/>
        </w:numPr>
        <w:spacing w:line="220" w:lineRule="exact"/>
        <w:rPr>
          <w:sz w:val="20"/>
          <w:szCs w:val="20"/>
        </w:rPr>
      </w:pPr>
      <w:r w:rsidRPr="004C744E">
        <w:rPr>
          <w:b/>
          <w:bCs/>
          <w:sz w:val="20"/>
          <w:szCs w:val="20"/>
        </w:rPr>
        <w:t>64%</w:t>
      </w:r>
      <w:r w:rsidR="004C326E">
        <w:rPr>
          <w:b/>
          <w:bCs/>
          <w:sz w:val="20"/>
          <w:szCs w:val="20"/>
        </w:rPr>
        <w:t xml:space="preserve"> </w:t>
      </w:r>
      <w:r w:rsidR="004C326E" w:rsidRPr="004C326E">
        <w:rPr>
          <w:sz w:val="20"/>
          <w:szCs w:val="20"/>
        </w:rPr>
        <w:t>of respondents</w:t>
      </w:r>
      <w:r w:rsidRPr="004C744E">
        <w:rPr>
          <w:sz w:val="20"/>
          <w:szCs w:val="20"/>
        </w:rPr>
        <w:t xml:space="preserve"> say their audience meets </w:t>
      </w:r>
      <w:r w:rsidRPr="004C744E">
        <w:rPr>
          <w:b/>
          <w:bCs/>
          <w:sz w:val="20"/>
          <w:szCs w:val="20"/>
        </w:rPr>
        <w:t>OPRC seat distribution criteria</w:t>
      </w:r>
      <w:r w:rsidR="005626FE">
        <w:rPr>
          <w:b/>
          <w:bCs/>
          <w:sz w:val="20"/>
          <w:szCs w:val="20"/>
        </w:rPr>
        <w:t>.</w:t>
      </w:r>
    </w:p>
    <w:p w14:paraId="49091E79" w14:textId="77777777" w:rsidR="004C744E" w:rsidRPr="004C744E" w:rsidRDefault="004C744E" w:rsidP="00B15BDC">
      <w:pPr>
        <w:spacing w:line="220" w:lineRule="exact"/>
        <w:rPr>
          <w:b/>
          <w:bCs/>
          <w:sz w:val="22"/>
          <w:szCs w:val="22"/>
        </w:rPr>
      </w:pPr>
      <w:r w:rsidRPr="004C744E">
        <w:rPr>
          <w:b/>
          <w:bCs/>
          <w:sz w:val="22"/>
          <w:szCs w:val="22"/>
        </w:rPr>
        <w:t>Looking Ahead</w:t>
      </w:r>
    </w:p>
    <w:p w14:paraId="67733D3D" w14:textId="35B987D6" w:rsidR="00CF2A2D" w:rsidRPr="00881B06" w:rsidRDefault="004C326E" w:rsidP="00B15BDC">
      <w:pPr>
        <w:spacing w:line="220" w:lineRule="exact"/>
        <w:rPr>
          <w:sz w:val="20"/>
          <w:szCs w:val="20"/>
        </w:rPr>
      </w:pPr>
      <w:r w:rsidRPr="004C326E">
        <w:rPr>
          <w:sz w:val="20"/>
          <w:szCs w:val="20"/>
        </w:rPr>
        <w:t>Respondents provided valuable feedback on ways to improve recertification rates and strengthen Florida’s CPS program. Suggestions included increasing hands-on local event opportunities, offering more flexible CEU options, requiring hands-on experience before certification, and enhancing regional support. These ideas will guide OPRC’s future outreach, training, and support efforts. Currently, OPRC supports technicians through quarterly newsletters, updated fitting station maps, feedback surveys, promotion of local events, and by connecting them to mentors and resources.</w:t>
      </w:r>
    </w:p>
    <w:sectPr w:rsidR="00CF2A2D" w:rsidRPr="00881B06" w:rsidSect="00742F50">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5D27B" w14:textId="77777777" w:rsidR="00742F50" w:rsidRDefault="00742F50" w:rsidP="00742F50">
      <w:pPr>
        <w:spacing w:after="0" w:line="240" w:lineRule="auto"/>
      </w:pPr>
      <w:r>
        <w:separator/>
      </w:r>
    </w:p>
  </w:endnote>
  <w:endnote w:type="continuationSeparator" w:id="0">
    <w:p w14:paraId="646723BC" w14:textId="77777777" w:rsidR="00742F50" w:rsidRDefault="00742F50" w:rsidP="00742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BBC42" w14:textId="2DF87EBF" w:rsidR="00742F50" w:rsidRDefault="00742F50">
    <w:pPr>
      <w:pStyle w:val="Footer"/>
      <w:rPr>
        <w:sz w:val="20"/>
        <w:szCs w:val="20"/>
      </w:rPr>
    </w:pPr>
    <w:r w:rsidRPr="00742F50">
      <w:rPr>
        <w:sz w:val="20"/>
        <w:szCs w:val="20"/>
      </w:rPr>
      <w:t>NDCF – National Digital Car Seat Check Form</w:t>
    </w:r>
  </w:p>
  <w:p w14:paraId="312CB07E" w14:textId="42A5B495" w:rsidR="00742F50" w:rsidRDefault="00742F50">
    <w:pPr>
      <w:pStyle w:val="Footer"/>
      <w:rPr>
        <w:sz w:val="20"/>
        <w:szCs w:val="20"/>
      </w:rPr>
    </w:pPr>
    <w:r>
      <w:rPr>
        <w:sz w:val="20"/>
        <w:szCs w:val="20"/>
      </w:rPr>
      <w:t>CPS – Child Passenger Safety</w:t>
    </w:r>
  </w:p>
  <w:p w14:paraId="274C35C2" w14:textId="77A6EE91" w:rsidR="00742F50" w:rsidRDefault="00742F50">
    <w:pPr>
      <w:pStyle w:val="Footer"/>
      <w:rPr>
        <w:sz w:val="20"/>
        <w:szCs w:val="20"/>
      </w:rPr>
    </w:pPr>
    <w:r>
      <w:rPr>
        <w:sz w:val="20"/>
        <w:szCs w:val="20"/>
      </w:rPr>
      <w:t>FDOT – Florida Department of Transportation</w:t>
    </w:r>
  </w:p>
  <w:p w14:paraId="5E7A0D24" w14:textId="0C60004E" w:rsidR="00742F50" w:rsidRDefault="00742F50">
    <w:pPr>
      <w:pStyle w:val="Footer"/>
      <w:rPr>
        <w:sz w:val="20"/>
        <w:szCs w:val="20"/>
      </w:rPr>
    </w:pPr>
    <w:r>
      <w:rPr>
        <w:sz w:val="20"/>
        <w:szCs w:val="20"/>
      </w:rPr>
      <w:t>OPRC – Occupant Protection Resource Center</w:t>
    </w:r>
  </w:p>
  <w:p w14:paraId="180A7FA5" w14:textId="65CF9E5A" w:rsidR="00742F50" w:rsidRPr="00742F50" w:rsidRDefault="00742F50">
    <w:pPr>
      <w:pStyle w:val="Footer"/>
      <w:rPr>
        <w:sz w:val="20"/>
        <w:szCs w:val="20"/>
      </w:rPr>
    </w:pPr>
    <w:r>
      <w:rPr>
        <w:sz w:val="20"/>
        <w:szCs w:val="20"/>
      </w:rPr>
      <w:t>CEU – Continuing Education Units</w:t>
    </w:r>
  </w:p>
  <w:p w14:paraId="2CD66CEE" w14:textId="75EF4B74" w:rsidR="00742F50" w:rsidRDefault="00742F50">
    <w:pPr>
      <w:pStyle w:val="Footer"/>
    </w:pPr>
  </w:p>
  <w:p w14:paraId="5CFE119A" w14:textId="77777777" w:rsidR="00742F50" w:rsidRDefault="00742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DCDAC" w14:textId="77777777" w:rsidR="00742F50" w:rsidRDefault="00742F50" w:rsidP="00742F50">
      <w:pPr>
        <w:spacing w:after="0" w:line="240" w:lineRule="auto"/>
      </w:pPr>
      <w:r>
        <w:separator/>
      </w:r>
    </w:p>
  </w:footnote>
  <w:footnote w:type="continuationSeparator" w:id="0">
    <w:p w14:paraId="658F0C99" w14:textId="77777777" w:rsidR="00742F50" w:rsidRDefault="00742F50" w:rsidP="00742F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369F2"/>
    <w:multiLevelType w:val="multilevel"/>
    <w:tmpl w:val="8E143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D94681"/>
    <w:multiLevelType w:val="multilevel"/>
    <w:tmpl w:val="E6526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084516"/>
    <w:multiLevelType w:val="multilevel"/>
    <w:tmpl w:val="2B84C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2B5DD6"/>
    <w:multiLevelType w:val="multilevel"/>
    <w:tmpl w:val="5BB23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8D450E"/>
    <w:multiLevelType w:val="multilevel"/>
    <w:tmpl w:val="DF962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154529">
    <w:abstractNumId w:val="2"/>
  </w:num>
  <w:num w:numId="2" w16cid:durableId="1246495507">
    <w:abstractNumId w:val="4"/>
  </w:num>
  <w:num w:numId="3" w16cid:durableId="982737995">
    <w:abstractNumId w:val="0"/>
  </w:num>
  <w:num w:numId="4" w16cid:durableId="1312176415">
    <w:abstractNumId w:val="3"/>
  </w:num>
  <w:num w:numId="5" w16cid:durableId="1536892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44E"/>
    <w:rsid w:val="0020445D"/>
    <w:rsid w:val="002333EC"/>
    <w:rsid w:val="0028551C"/>
    <w:rsid w:val="003F78F7"/>
    <w:rsid w:val="00446985"/>
    <w:rsid w:val="004C326E"/>
    <w:rsid w:val="004C744E"/>
    <w:rsid w:val="005626FE"/>
    <w:rsid w:val="00574981"/>
    <w:rsid w:val="00594911"/>
    <w:rsid w:val="005A0FB3"/>
    <w:rsid w:val="005A6C76"/>
    <w:rsid w:val="00652176"/>
    <w:rsid w:val="00742F50"/>
    <w:rsid w:val="00746911"/>
    <w:rsid w:val="007630DB"/>
    <w:rsid w:val="00795E98"/>
    <w:rsid w:val="00881B06"/>
    <w:rsid w:val="008B67E7"/>
    <w:rsid w:val="00B15BDC"/>
    <w:rsid w:val="00BE485F"/>
    <w:rsid w:val="00C741F9"/>
    <w:rsid w:val="00CF2A2D"/>
    <w:rsid w:val="00D5134E"/>
    <w:rsid w:val="00D837D2"/>
    <w:rsid w:val="00EB4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AAA56"/>
  <w15:chartTrackingRefBased/>
  <w15:docId w15:val="{B9D8DAE2-7442-4A26-B78A-71909A350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74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74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74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74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74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74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4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4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4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4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74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74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74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74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74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4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4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44E"/>
    <w:rPr>
      <w:rFonts w:eastAsiaTheme="majorEastAsia" w:cstheme="majorBidi"/>
      <w:color w:val="272727" w:themeColor="text1" w:themeTint="D8"/>
    </w:rPr>
  </w:style>
  <w:style w:type="paragraph" w:styleId="Title">
    <w:name w:val="Title"/>
    <w:basedOn w:val="Normal"/>
    <w:next w:val="Normal"/>
    <w:link w:val="TitleChar"/>
    <w:uiPriority w:val="10"/>
    <w:qFormat/>
    <w:rsid w:val="004C74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4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4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4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44E"/>
    <w:pPr>
      <w:spacing w:before="160"/>
      <w:jc w:val="center"/>
    </w:pPr>
    <w:rPr>
      <w:i/>
      <w:iCs/>
      <w:color w:val="404040" w:themeColor="text1" w:themeTint="BF"/>
    </w:rPr>
  </w:style>
  <w:style w:type="character" w:customStyle="1" w:styleId="QuoteChar">
    <w:name w:val="Quote Char"/>
    <w:basedOn w:val="DefaultParagraphFont"/>
    <w:link w:val="Quote"/>
    <w:uiPriority w:val="29"/>
    <w:rsid w:val="004C744E"/>
    <w:rPr>
      <w:i/>
      <w:iCs/>
      <w:color w:val="404040" w:themeColor="text1" w:themeTint="BF"/>
    </w:rPr>
  </w:style>
  <w:style w:type="paragraph" w:styleId="ListParagraph">
    <w:name w:val="List Paragraph"/>
    <w:basedOn w:val="Normal"/>
    <w:uiPriority w:val="34"/>
    <w:qFormat/>
    <w:rsid w:val="004C744E"/>
    <w:pPr>
      <w:ind w:left="720"/>
      <w:contextualSpacing/>
    </w:pPr>
  </w:style>
  <w:style w:type="character" w:styleId="IntenseEmphasis">
    <w:name w:val="Intense Emphasis"/>
    <w:basedOn w:val="DefaultParagraphFont"/>
    <w:uiPriority w:val="21"/>
    <w:qFormat/>
    <w:rsid w:val="004C744E"/>
    <w:rPr>
      <w:i/>
      <w:iCs/>
      <w:color w:val="0F4761" w:themeColor="accent1" w:themeShade="BF"/>
    </w:rPr>
  </w:style>
  <w:style w:type="paragraph" w:styleId="IntenseQuote">
    <w:name w:val="Intense Quote"/>
    <w:basedOn w:val="Normal"/>
    <w:next w:val="Normal"/>
    <w:link w:val="IntenseQuoteChar"/>
    <w:uiPriority w:val="30"/>
    <w:qFormat/>
    <w:rsid w:val="004C74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744E"/>
    <w:rPr>
      <w:i/>
      <w:iCs/>
      <w:color w:val="0F4761" w:themeColor="accent1" w:themeShade="BF"/>
    </w:rPr>
  </w:style>
  <w:style w:type="character" w:styleId="IntenseReference">
    <w:name w:val="Intense Reference"/>
    <w:basedOn w:val="DefaultParagraphFont"/>
    <w:uiPriority w:val="32"/>
    <w:qFormat/>
    <w:rsid w:val="004C744E"/>
    <w:rPr>
      <w:b/>
      <w:bCs/>
      <w:smallCaps/>
      <w:color w:val="0F4761" w:themeColor="accent1" w:themeShade="BF"/>
      <w:spacing w:val="5"/>
    </w:rPr>
  </w:style>
  <w:style w:type="paragraph" w:styleId="NormalWeb">
    <w:name w:val="Normal (Web)"/>
    <w:basedOn w:val="Normal"/>
    <w:uiPriority w:val="99"/>
    <w:semiHidden/>
    <w:unhideWhenUsed/>
    <w:rsid w:val="004C744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742F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F50"/>
  </w:style>
  <w:style w:type="paragraph" w:styleId="Footer">
    <w:name w:val="footer"/>
    <w:basedOn w:val="Normal"/>
    <w:link w:val="FooterChar"/>
    <w:uiPriority w:val="99"/>
    <w:unhideWhenUsed/>
    <w:rsid w:val="00742F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F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342953">
      <w:bodyDiv w:val="1"/>
      <w:marLeft w:val="0"/>
      <w:marRight w:val="0"/>
      <w:marTop w:val="0"/>
      <w:marBottom w:val="0"/>
      <w:divBdr>
        <w:top w:val="none" w:sz="0" w:space="0" w:color="auto"/>
        <w:left w:val="none" w:sz="0" w:space="0" w:color="auto"/>
        <w:bottom w:val="none" w:sz="0" w:space="0" w:color="auto"/>
        <w:right w:val="none" w:sz="0" w:space="0" w:color="auto"/>
      </w:divBdr>
    </w:div>
    <w:div w:id="841428891">
      <w:bodyDiv w:val="1"/>
      <w:marLeft w:val="0"/>
      <w:marRight w:val="0"/>
      <w:marTop w:val="0"/>
      <w:marBottom w:val="0"/>
      <w:divBdr>
        <w:top w:val="none" w:sz="0" w:space="0" w:color="auto"/>
        <w:left w:val="none" w:sz="0" w:space="0" w:color="auto"/>
        <w:bottom w:val="none" w:sz="0" w:space="0" w:color="auto"/>
        <w:right w:val="none" w:sz="0" w:space="0" w:color="auto"/>
      </w:divBdr>
    </w:div>
    <w:div w:id="89092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590</TotalTime>
  <Pages>1</Pages>
  <Words>417</Words>
  <Characters>2546</Characters>
  <Application>Microsoft Office Word</Application>
  <DocSecurity>0</DocSecurity>
  <Lines>63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Florida, ESSIE</Company>
  <LinksUpToDate>false</LinksUpToDate>
  <CharactersWithSpaces>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Franko, Bradley</dc:creator>
  <cp:keywords/>
  <dc:description/>
  <cp:lastModifiedBy>Franko, Bradley</cp:lastModifiedBy>
  <cp:revision>15</cp:revision>
  <dcterms:created xsi:type="dcterms:W3CDTF">2025-07-31T12:40:00Z</dcterms:created>
  <dcterms:modified xsi:type="dcterms:W3CDTF">2025-08-07T18:41:00Z</dcterms:modified>
</cp:coreProperties>
</file>